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DE75A9" w14:textId="77777777" w:rsidR="00056D6A" w:rsidRDefault="00056D6A" w:rsidP="00056D6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BC1D29B" w14:textId="77777777" w:rsidR="00056D6A" w:rsidRDefault="00056D6A" w:rsidP="00056D6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5356B23" w14:textId="1AD1F101" w:rsidR="000C43C3" w:rsidRDefault="00EB13F4" w:rsidP="000C43C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Success and Retention</w:t>
      </w:r>
    </w:p>
    <w:p w14:paraId="3EB95094" w14:textId="77777777" w:rsidR="00EB13F4" w:rsidRPr="00EB13F4" w:rsidRDefault="00EB13F4" w:rsidP="00EB13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6551CEC" w14:textId="72E0D06D" w:rsidR="00EB13F4" w:rsidRPr="00BC3C82" w:rsidRDefault="00EB13F4" w:rsidP="00BC3C82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3C82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="00623B01" w:rsidRPr="00BC3C82">
        <w:rPr>
          <w:rFonts w:ascii="Times New Roman" w:eastAsia="Times New Roman" w:hAnsi="Times New Roman" w:cs="Times New Roman"/>
          <w:sz w:val="24"/>
          <w:szCs w:val="24"/>
        </w:rPr>
        <w:t xml:space="preserve">Institution-Set Standard </w:t>
      </w:r>
      <w:r w:rsidR="007B319B">
        <w:rPr>
          <w:rFonts w:ascii="Times New Roman" w:eastAsia="Times New Roman" w:hAnsi="Times New Roman" w:cs="Times New Roman"/>
          <w:sz w:val="24"/>
          <w:szCs w:val="24"/>
        </w:rPr>
        <w:t xml:space="preserve">(ISS) </w:t>
      </w:r>
      <w:r w:rsidR="00623B01" w:rsidRPr="00BC3C82">
        <w:rPr>
          <w:rFonts w:ascii="Times New Roman" w:eastAsia="Times New Roman" w:hAnsi="Times New Roman" w:cs="Times New Roman"/>
          <w:sz w:val="24"/>
          <w:szCs w:val="24"/>
        </w:rPr>
        <w:t xml:space="preserve">for Success is 63% and the </w:t>
      </w:r>
      <w:r w:rsidRPr="00BC3C82">
        <w:rPr>
          <w:rFonts w:ascii="Times New Roman" w:eastAsia="Times New Roman" w:hAnsi="Times New Roman" w:cs="Times New Roman"/>
          <w:sz w:val="24"/>
          <w:szCs w:val="24"/>
        </w:rPr>
        <w:t>Institution</w:t>
      </w:r>
      <w:r w:rsidR="00623B01" w:rsidRPr="00BC3C82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BC3C82">
        <w:rPr>
          <w:rFonts w:ascii="Times New Roman" w:eastAsia="Times New Roman" w:hAnsi="Times New Roman" w:cs="Times New Roman"/>
          <w:sz w:val="24"/>
          <w:szCs w:val="24"/>
        </w:rPr>
        <w:t>Set Goal</w:t>
      </w:r>
      <w:r w:rsidR="007B319B">
        <w:rPr>
          <w:rFonts w:ascii="Times New Roman" w:eastAsia="Times New Roman" w:hAnsi="Times New Roman" w:cs="Times New Roman"/>
          <w:sz w:val="24"/>
          <w:szCs w:val="24"/>
        </w:rPr>
        <w:t xml:space="preserve"> (ISG)</w:t>
      </w:r>
      <w:r w:rsidRPr="00BC3C82">
        <w:rPr>
          <w:rFonts w:ascii="Times New Roman" w:eastAsia="Times New Roman" w:hAnsi="Times New Roman" w:cs="Times New Roman"/>
          <w:sz w:val="24"/>
          <w:szCs w:val="24"/>
        </w:rPr>
        <w:t xml:space="preserve"> is 74%.</w:t>
      </w:r>
    </w:p>
    <w:p w14:paraId="04433492" w14:textId="77777777" w:rsidR="00EB13F4" w:rsidRPr="00EB13F4" w:rsidRDefault="00EB13F4" w:rsidP="00EB13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A437DCC" w14:textId="52ABEA4C" w:rsidR="00EB13F4" w:rsidRDefault="00623B01" w:rsidP="00BC3C82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3C82">
        <w:rPr>
          <w:rFonts w:ascii="Times New Roman" w:eastAsia="Times New Roman" w:hAnsi="Times New Roman" w:cs="Times New Roman"/>
          <w:sz w:val="24"/>
          <w:szCs w:val="24"/>
        </w:rPr>
        <w:t>“</w:t>
      </w:r>
      <w:r w:rsidR="00EB13F4" w:rsidRPr="00BC3C82">
        <w:rPr>
          <w:rFonts w:ascii="Times New Roman" w:eastAsia="Times New Roman" w:hAnsi="Times New Roman" w:cs="Times New Roman"/>
          <w:sz w:val="24"/>
          <w:szCs w:val="24"/>
        </w:rPr>
        <w:t>Success</w:t>
      </w:r>
      <w:r w:rsidRPr="00BC3C82">
        <w:rPr>
          <w:rFonts w:ascii="Times New Roman" w:eastAsia="Times New Roman" w:hAnsi="Times New Roman" w:cs="Times New Roman"/>
          <w:sz w:val="24"/>
          <w:szCs w:val="24"/>
        </w:rPr>
        <w:t>”</w:t>
      </w:r>
      <w:r w:rsidR="00EB13F4" w:rsidRPr="00BC3C82">
        <w:rPr>
          <w:rFonts w:ascii="Times New Roman" w:eastAsia="Times New Roman" w:hAnsi="Times New Roman" w:cs="Times New Roman"/>
          <w:sz w:val="24"/>
          <w:szCs w:val="24"/>
        </w:rPr>
        <w:t xml:space="preserve"> is </w:t>
      </w:r>
      <w:r w:rsidR="00980B1A" w:rsidRPr="00BC3C82">
        <w:rPr>
          <w:rFonts w:ascii="Times New Roman" w:eastAsia="Times New Roman" w:hAnsi="Times New Roman" w:cs="Times New Roman"/>
          <w:sz w:val="24"/>
          <w:szCs w:val="24"/>
        </w:rPr>
        <w:t xml:space="preserve">defined as </w:t>
      </w:r>
      <w:r w:rsidR="00EB13F4" w:rsidRPr="00BC3C82">
        <w:rPr>
          <w:rFonts w:ascii="Times New Roman" w:eastAsia="Times New Roman" w:hAnsi="Times New Roman" w:cs="Times New Roman"/>
          <w:sz w:val="24"/>
          <w:szCs w:val="24"/>
        </w:rPr>
        <w:t xml:space="preserve">an enrollment that results in an A, B, C, or Passing grade. </w:t>
      </w:r>
      <w:r w:rsidRPr="00BC3C82">
        <w:rPr>
          <w:rFonts w:ascii="Times New Roman" w:eastAsia="Times New Roman" w:hAnsi="Times New Roman" w:cs="Times New Roman"/>
          <w:sz w:val="24"/>
          <w:szCs w:val="24"/>
        </w:rPr>
        <w:t>“</w:t>
      </w:r>
      <w:r w:rsidR="00EB13F4" w:rsidRPr="00BC3C82">
        <w:rPr>
          <w:rFonts w:ascii="Times New Roman" w:eastAsia="Times New Roman" w:hAnsi="Times New Roman" w:cs="Times New Roman"/>
          <w:sz w:val="24"/>
          <w:szCs w:val="24"/>
        </w:rPr>
        <w:t>Retention</w:t>
      </w:r>
      <w:r w:rsidRPr="00BC3C82">
        <w:rPr>
          <w:rFonts w:ascii="Times New Roman" w:eastAsia="Times New Roman" w:hAnsi="Times New Roman" w:cs="Times New Roman"/>
          <w:sz w:val="24"/>
          <w:szCs w:val="24"/>
        </w:rPr>
        <w:t>”</w:t>
      </w:r>
      <w:r w:rsidR="00EB13F4" w:rsidRPr="00BC3C82">
        <w:rPr>
          <w:rFonts w:ascii="Times New Roman" w:eastAsia="Times New Roman" w:hAnsi="Times New Roman" w:cs="Times New Roman"/>
          <w:sz w:val="24"/>
          <w:szCs w:val="24"/>
        </w:rPr>
        <w:t xml:space="preserve"> is any enrollment that results in a grade other than a withdrawal or emergency withdrawal.</w:t>
      </w:r>
    </w:p>
    <w:p w14:paraId="790435EF" w14:textId="77777777" w:rsidR="00BC3C82" w:rsidRPr="00BC3C82" w:rsidRDefault="00BC3C82" w:rsidP="00BC3C82">
      <w:pPr>
        <w:pStyle w:val="ListParagraph"/>
        <w:rPr>
          <w:rFonts w:ascii="Times New Roman" w:eastAsia="Times New Roman" w:hAnsi="Times New Roman" w:cs="Times New Roman"/>
          <w:sz w:val="24"/>
          <w:szCs w:val="24"/>
        </w:rPr>
      </w:pPr>
    </w:p>
    <w:p w14:paraId="516C772B" w14:textId="68D41BA0" w:rsidR="00BC3C82" w:rsidRDefault="00BC3C82" w:rsidP="00BC3C82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Overall, the college’s success rate </w:t>
      </w:r>
      <w:r w:rsidR="007B319B">
        <w:rPr>
          <w:rFonts w:ascii="Times New Roman" w:eastAsia="Times New Roman" w:hAnsi="Times New Roman" w:cs="Times New Roman"/>
          <w:sz w:val="24"/>
          <w:szCs w:val="24"/>
        </w:rPr>
        <w:t xml:space="preserve">exceeds </w:t>
      </w:r>
      <w:r>
        <w:rPr>
          <w:rFonts w:ascii="Times New Roman" w:eastAsia="Times New Roman" w:hAnsi="Times New Roman" w:cs="Times New Roman"/>
          <w:sz w:val="24"/>
          <w:szCs w:val="24"/>
        </w:rPr>
        <w:t>the Institution-Set Goal, disregarding the 2019-20 academic year. Once disaggregated by race/ethnicity</w:t>
      </w:r>
      <w:r w:rsidR="007B319B">
        <w:rPr>
          <w:rFonts w:ascii="Times New Roman" w:eastAsia="Times New Roman" w:hAnsi="Times New Roman" w:cs="Times New Roman"/>
          <w:sz w:val="24"/>
          <w:szCs w:val="24"/>
        </w:rPr>
        <w:t xml:space="preserve"> for the 2020-21 academic year</w:t>
      </w:r>
      <w:r>
        <w:rPr>
          <w:rFonts w:ascii="Times New Roman" w:eastAsia="Times New Roman" w:hAnsi="Times New Roman" w:cs="Times New Roman"/>
          <w:sz w:val="24"/>
          <w:szCs w:val="24"/>
        </w:rPr>
        <w:t>, however:</w:t>
      </w:r>
    </w:p>
    <w:p w14:paraId="37DD0BF0" w14:textId="77777777" w:rsidR="00BC3C82" w:rsidRPr="00BC3C82" w:rsidRDefault="00BC3C82" w:rsidP="00BC3C82">
      <w:pPr>
        <w:pStyle w:val="ListParagraph"/>
        <w:rPr>
          <w:rFonts w:ascii="Times New Roman" w:eastAsia="Times New Roman" w:hAnsi="Times New Roman" w:cs="Times New Roman"/>
          <w:sz w:val="24"/>
          <w:szCs w:val="24"/>
        </w:rPr>
      </w:pPr>
    </w:p>
    <w:p w14:paraId="41A75F06" w14:textId="053A7EBD" w:rsidR="007B319B" w:rsidRDefault="007B319B" w:rsidP="00BC3C82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319B">
        <w:rPr>
          <w:rFonts w:ascii="Times New Roman" w:eastAsia="Times New Roman" w:hAnsi="Times New Roman" w:cs="Times New Roman"/>
          <w:color w:val="538135" w:themeColor="accent6" w:themeShade="BF"/>
          <w:sz w:val="24"/>
          <w:szCs w:val="24"/>
        </w:rPr>
        <w:t>Asian</w:t>
      </w:r>
      <w:r>
        <w:rPr>
          <w:rFonts w:ascii="Times New Roman" w:eastAsia="Times New Roman" w:hAnsi="Times New Roman" w:cs="Times New Roman"/>
          <w:sz w:val="24"/>
          <w:szCs w:val="24"/>
        </w:rPr>
        <w:t>: exceed</w:t>
      </w:r>
    </w:p>
    <w:p w14:paraId="301CB9A1" w14:textId="38CC44AD" w:rsidR="007B319B" w:rsidRPr="007B319B" w:rsidRDefault="007B319B" w:rsidP="007B319B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319B">
        <w:rPr>
          <w:rFonts w:ascii="Times New Roman" w:eastAsia="Times New Roman" w:hAnsi="Times New Roman" w:cs="Times New Roman"/>
          <w:color w:val="538135" w:themeColor="accent6" w:themeShade="BF"/>
          <w:sz w:val="24"/>
          <w:szCs w:val="24"/>
        </w:rPr>
        <w:t>Latinx</w:t>
      </w:r>
      <w:r>
        <w:rPr>
          <w:rFonts w:ascii="Times New Roman" w:eastAsia="Times New Roman" w:hAnsi="Times New Roman" w:cs="Times New Roman"/>
          <w:sz w:val="24"/>
          <w:szCs w:val="24"/>
        </w:rPr>
        <w:t>: exceed</w:t>
      </w:r>
    </w:p>
    <w:p w14:paraId="2C9DD0BB" w14:textId="3443D2A0" w:rsidR="007B319B" w:rsidRDefault="007B319B" w:rsidP="00BC3C82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6076">
        <w:rPr>
          <w:rFonts w:ascii="Times New Roman" w:eastAsia="Times New Roman" w:hAnsi="Times New Roman" w:cs="Times New Roman"/>
          <w:color w:val="538135" w:themeColor="accent6" w:themeShade="BF"/>
          <w:sz w:val="24"/>
          <w:szCs w:val="24"/>
        </w:rPr>
        <w:t>Black/African American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E96076">
        <w:rPr>
          <w:rFonts w:ascii="Times New Roman" w:eastAsia="Times New Roman" w:hAnsi="Times New Roman" w:cs="Times New Roman"/>
          <w:sz w:val="24"/>
          <w:szCs w:val="24"/>
        </w:rPr>
        <w:t>exceed</w:t>
      </w:r>
    </w:p>
    <w:p w14:paraId="5291CDDB" w14:textId="3BF282F4" w:rsidR="007B319B" w:rsidRDefault="007B319B" w:rsidP="00BC3C82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6076">
        <w:rPr>
          <w:rFonts w:ascii="Times New Roman" w:eastAsia="Times New Roman" w:hAnsi="Times New Roman" w:cs="Times New Roman"/>
          <w:color w:val="538135" w:themeColor="accent6" w:themeShade="BF"/>
          <w:sz w:val="24"/>
          <w:szCs w:val="24"/>
        </w:rPr>
        <w:t>Two or More ethnicities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E96076">
        <w:rPr>
          <w:rFonts w:ascii="Times New Roman" w:eastAsia="Times New Roman" w:hAnsi="Times New Roman" w:cs="Times New Roman"/>
          <w:sz w:val="24"/>
          <w:szCs w:val="24"/>
        </w:rPr>
        <w:t>exceed</w:t>
      </w:r>
    </w:p>
    <w:p w14:paraId="2449F012" w14:textId="5D969B0D" w:rsidR="007B319B" w:rsidRPr="007B319B" w:rsidRDefault="007B319B" w:rsidP="007B319B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6076">
        <w:rPr>
          <w:rFonts w:ascii="Times New Roman" w:eastAsia="Times New Roman" w:hAnsi="Times New Roman" w:cs="Times New Roman"/>
          <w:color w:val="538135" w:themeColor="accent6" w:themeShade="BF"/>
          <w:sz w:val="24"/>
          <w:szCs w:val="24"/>
        </w:rPr>
        <w:t>White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E96076">
        <w:rPr>
          <w:rFonts w:ascii="Times New Roman" w:eastAsia="Times New Roman" w:hAnsi="Times New Roman" w:cs="Times New Roman"/>
          <w:sz w:val="24"/>
          <w:szCs w:val="24"/>
        </w:rPr>
        <w:t>exceed</w:t>
      </w:r>
    </w:p>
    <w:p w14:paraId="2FB72174" w14:textId="5C78A0A2" w:rsidR="007B319B" w:rsidRDefault="007B319B" w:rsidP="00BC3C82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319B">
        <w:rPr>
          <w:rFonts w:ascii="Times New Roman" w:eastAsia="Times New Roman" w:hAnsi="Times New Roman" w:cs="Times New Roman"/>
          <w:color w:val="C00000"/>
          <w:sz w:val="24"/>
          <w:szCs w:val="24"/>
        </w:rPr>
        <w:t>Students with unknown race/ethnicity</w:t>
      </w:r>
      <w:r>
        <w:rPr>
          <w:rFonts w:ascii="Times New Roman" w:eastAsia="Times New Roman" w:hAnsi="Times New Roman" w:cs="Times New Roman"/>
          <w:sz w:val="24"/>
          <w:szCs w:val="24"/>
        </w:rPr>
        <w:t>: under ISG and ISS</w:t>
      </w:r>
    </w:p>
    <w:p w14:paraId="063355B5" w14:textId="14753285" w:rsidR="007B319B" w:rsidRDefault="007B319B" w:rsidP="007B319B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319B">
        <w:rPr>
          <w:rFonts w:ascii="Times New Roman" w:eastAsia="Times New Roman" w:hAnsi="Times New Roman" w:cs="Times New Roman"/>
          <w:color w:val="C00000"/>
          <w:sz w:val="24"/>
          <w:szCs w:val="24"/>
        </w:rPr>
        <w:t>Pacific Islander</w:t>
      </w:r>
      <w:r>
        <w:rPr>
          <w:rFonts w:ascii="Times New Roman" w:eastAsia="Times New Roman" w:hAnsi="Times New Roman" w:cs="Times New Roman"/>
          <w:sz w:val="24"/>
          <w:szCs w:val="24"/>
        </w:rPr>
        <w:t>: under ISG and ISS</w:t>
      </w:r>
    </w:p>
    <w:p w14:paraId="6F1FE1E5" w14:textId="1CC0459F" w:rsidR="00E96076" w:rsidRPr="00E96076" w:rsidRDefault="00E96076" w:rsidP="00E96076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6076">
        <w:rPr>
          <w:rFonts w:ascii="Times New Roman" w:eastAsia="Times New Roman" w:hAnsi="Times New Roman" w:cs="Times New Roman"/>
          <w:color w:val="C00000"/>
          <w:sz w:val="24"/>
          <w:szCs w:val="24"/>
        </w:rPr>
        <w:t>Native American</w:t>
      </w:r>
      <w:r>
        <w:rPr>
          <w:rFonts w:ascii="Times New Roman" w:eastAsia="Times New Roman" w:hAnsi="Times New Roman" w:cs="Times New Roman"/>
          <w:sz w:val="24"/>
          <w:szCs w:val="24"/>
        </w:rPr>
        <w:t>: under ISG and ISS</w:t>
      </w:r>
    </w:p>
    <w:p w14:paraId="0A605233" w14:textId="77777777" w:rsidR="00076699" w:rsidRDefault="00076699" w:rsidP="00076699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957C43E" w14:textId="2CAC35FE" w:rsidR="00076699" w:rsidRDefault="00076699" w:rsidP="00076699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18-24 age group is the only one under the ISG success rate but above the ISS. All others exceed the ISG.</w:t>
      </w:r>
    </w:p>
    <w:p w14:paraId="78B3CD7C" w14:textId="77777777" w:rsidR="00EB13F4" w:rsidRPr="007B319B" w:rsidRDefault="00EB13F4" w:rsidP="007B319B">
      <w:pPr>
        <w:pStyle w:val="ListParagraph"/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14:paraId="2E4824A8" w14:textId="4BD180B4" w:rsidR="00623B01" w:rsidRPr="00BC3C82" w:rsidRDefault="00EB13F4" w:rsidP="00BC3C82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3C82">
        <w:rPr>
          <w:rFonts w:ascii="Times New Roman" w:eastAsia="Times New Roman" w:hAnsi="Times New Roman" w:cs="Times New Roman"/>
          <w:sz w:val="24"/>
          <w:szCs w:val="24"/>
        </w:rPr>
        <w:t>In 20</w:t>
      </w:r>
      <w:r w:rsidR="00E96076">
        <w:rPr>
          <w:rFonts w:ascii="Times New Roman" w:eastAsia="Times New Roman" w:hAnsi="Times New Roman" w:cs="Times New Roman"/>
          <w:sz w:val="24"/>
          <w:szCs w:val="24"/>
        </w:rPr>
        <w:t>21-2</w:t>
      </w:r>
      <w:r w:rsidRPr="00BC3C82">
        <w:rPr>
          <w:rFonts w:ascii="Times New Roman" w:eastAsia="Times New Roman" w:hAnsi="Times New Roman" w:cs="Times New Roman"/>
          <w:sz w:val="24"/>
          <w:szCs w:val="24"/>
        </w:rPr>
        <w:t>02</w:t>
      </w:r>
      <w:r w:rsidR="00E96076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BC3C8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623B01" w:rsidRPr="00BC3C82">
        <w:rPr>
          <w:rFonts w:ascii="Times New Roman" w:eastAsia="Times New Roman" w:hAnsi="Times New Roman" w:cs="Times New Roman"/>
          <w:sz w:val="24"/>
          <w:szCs w:val="24"/>
        </w:rPr>
        <w:t>7% of</w:t>
      </w:r>
      <w:r w:rsidRPr="00BC3C82">
        <w:rPr>
          <w:rFonts w:ascii="Times New Roman" w:eastAsia="Times New Roman" w:hAnsi="Times New Roman" w:cs="Times New Roman"/>
          <w:sz w:val="24"/>
          <w:szCs w:val="24"/>
        </w:rPr>
        <w:t xml:space="preserve"> Compton College </w:t>
      </w:r>
      <w:r w:rsidR="00623B01" w:rsidRPr="00BC3C82">
        <w:rPr>
          <w:rFonts w:ascii="Times New Roman" w:eastAsia="Times New Roman" w:hAnsi="Times New Roman" w:cs="Times New Roman"/>
          <w:sz w:val="24"/>
          <w:szCs w:val="24"/>
        </w:rPr>
        <w:t>enrollments</w:t>
      </w:r>
      <w:r w:rsidRPr="00BC3C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0302F" w:rsidRPr="00BC3C82">
        <w:rPr>
          <w:rFonts w:ascii="Times New Roman" w:eastAsia="Times New Roman" w:hAnsi="Times New Roman" w:cs="Times New Roman"/>
          <w:sz w:val="24"/>
          <w:szCs w:val="24"/>
        </w:rPr>
        <w:t>ended in</w:t>
      </w:r>
      <w:r w:rsidRPr="00BC3C82">
        <w:rPr>
          <w:rFonts w:ascii="Times New Roman" w:eastAsia="Times New Roman" w:hAnsi="Times New Roman" w:cs="Times New Roman"/>
          <w:sz w:val="24"/>
          <w:szCs w:val="24"/>
        </w:rPr>
        <w:t xml:space="preserve"> Emergency Withdrawal grades </w:t>
      </w:r>
      <w:r w:rsidR="00BC3C82">
        <w:rPr>
          <w:rFonts w:ascii="Times New Roman" w:eastAsia="Times New Roman" w:hAnsi="Times New Roman" w:cs="Times New Roman"/>
          <w:sz w:val="24"/>
          <w:szCs w:val="24"/>
        </w:rPr>
        <w:t xml:space="preserve">likely </w:t>
      </w:r>
      <w:r w:rsidRPr="00BC3C82">
        <w:rPr>
          <w:rFonts w:ascii="Times New Roman" w:eastAsia="Times New Roman" w:hAnsi="Times New Roman" w:cs="Times New Roman"/>
          <w:sz w:val="24"/>
          <w:szCs w:val="24"/>
        </w:rPr>
        <w:t>because of the COVID-19 pandemic.</w:t>
      </w:r>
      <w:r w:rsidR="00623B01" w:rsidRPr="00BC3C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8F68585" w14:textId="77777777" w:rsidR="00623B01" w:rsidRDefault="00623B01" w:rsidP="00EB13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B64C2D5" w14:textId="14BAC9BA" w:rsidR="00E61BA0" w:rsidRPr="00BC3C82" w:rsidRDefault="00623B01" w:rsidP="00BC3C82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3C82">
        <w:rPr>
          <w:rFonts w:ascii="Times New Roman" w:eastAsia="Times New Roman" w:hAnsi="Times New Roman" w:cs="Times New Roman"/>
          <w:sz w:val="24"/>
          <w:szCs w:val="24"/>
        </w:rPr>
        <w:t xml:space="preserve">In 2020-21, success and retention rates returned to pre-COVID levels </w:t>
      </w:r>
      <w:r w:rsidR="00E96076">
        <w:rPr>
          <w:rFonts w:ascii="Times New Roman" w:eastAsia="Times New Roman" w:hAnsi="Times New Roman" w:cs="Times New Roman"/>
          <w:sz w:val="24"/>
          <w:szCs w:val="24"/>
        </w:rPr>
        <w:t>yet declined slightly again in 2021-22</w:t>
      </w:r>
      <w:r w:rsidRPr="00BC3C82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7EA12DE" w14:textId="79E2BBD1" w:rsidR="00623B01" w:rsidRDefault="00623B01" w:rsidP="00EB13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A4C33B8" w14:textId="2A74DFE0" w:rsidR="00623B01" w:rsidRPr="00BC3C82" w:rsidRDefault="00623B01" w:rsidP="00BC3C82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3C82">
        <w:rPr>
          <w:rFonts w:ascii="Times New Roman" w:eastAsia="Times New Roman" w:hAnsi="Times New Roman" w:cs="Times New Roman"/>
          <w:sz w:val="24"/>
          <w:szCs w:val="24"/>
        </w:rPr>
        <w:t xml:space="preserve">Success rates for Basic Skills courses </w:t>
      </w:r>
      <w:r w:rsidR="00E0302F" w:rsidRPr="00BC3C82">
        <w:rPr>
          <w:rFonts w:ascii="Times New Roman" w:eastAsia="Times New Roman" w:hAnsi="Times New Roman" w:cs="Times New Roman"/>
          <w:sz w:val="24"/>
          <w:szCs w:val="24"/>
        </w:rPr>
        <w:t>have been and remain below the Institution-Set Goal</w:t>
      </w:r>
      <w:r w:rsidR="00BC3C82">
        <w:rPr>
          <w:rFonts w:ascii="Times New Roman" w:eastAsia="Times New Roman" w:hAnsi="Times New Roman" w:cs="Times New Roman"/>
          <w:sz w:val="24"/>
          <w:szCs w:val="24"/>
        </w:rPr>
        <w:t xml:space="preserve"> for the last five years</w:t>
      </w:r>
      <w:r w:rsidR="00E0302F" w:rsidRPr="00BC3C82">
        <w:rPr>
          <w:rFonts w:ascii="Times New Roman" w:eastAsia="Times New Roman" w:hAnsi="Times New Roman" w:cs="Times New Roman"/>
          <w:sz w:val="24"/>
          <w:szCs w:val="24"/>
        </w:rPr>
        <w:t>.</w:t>
      </w:r>
      <w:r w:rsidR="00076699">
        <w:rPr>
          <w:rFonts w:ascii="Times New Roman" w:eastAsia="Times New Roman" w:hAnsi="Times New Roman" w:cs="Times New Roman"/>
          <w:sz w:val="24"/>
          <w:szCs w:val="24"/>
        </w:rPr>
        <w:t xml:space="preserve"> In 2020-21, the success rate rose above the </w:t>
      </w:r>
      <w:r w:rsidR="00076699" w:rsidRPr="00BC3C82">
        <w:rPr>
          <w:rFonts w:ascii="Times New Roman" w:eastAsia="Times New Roman" w:hAnsi="Times New Roman" w:cs="Times New Roman"/>
          <w:sz w:val="24"/>
          <w:szCs w:val="24"/>
        </w:rPr>
        <w:t xml:space="preserve">Institution-Set Standard </w:t>
      </w:r>
      <w:r w:rsidR="00076699">
        <w:rPr>
          <w:rFonts w:ascii="Times New Roman" w:eastAsia="Times New Roman" w:hAnsi="Times New Roman" w:cs="Times New Roman"/>
          <w:sz w:val="24"/>
          <w:szCs w:val="24"/>
        </w:rPr>
        <w:t>for the first time in five years.</w:t>
      </w:r>
      <w:r w:rsidR="00E96076">
        <w:rPr>
          <w:rFonts w:ascii="Times New Roman" w:eastAsia="Times New Roman" w:hAnsi="Times New Roman" w:cs="Times New Roman"/>
          <w:sz w:val="24"/>
          <w:szCs w:val="24"/>
        </w:rPr>
        <w:t xml:space="preserve"> This rate continues to rise when combined with “Satisfactory Progress”</w:t>
      </w:r>
    </w:p>
    <w:sectPr w:rsidR="00623B01" w:rsidRPr="00BC3C82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256BC1" w14:textId="77777777" w:rsidR="00056D6A" w:rsidRDefault="00056D6A" w:rsidP="00056D6A">
      <w:pPr>
        <w:spacing w:after="0" w:line="240" w:lineRule="auto"/>
      </w:pPr>
      <w:r>
        <w:separator/>
      </w:r>
    </w:p>
  </w:endnote>
  <w:endnote w:type="continuationSeparator" w:id="0">
    <w:p w14:paraId="53ADFC12" w14:textId="77777777" w:rsidR="00056D6A" w:rsidRDefault="00056D6A" w:rsidP="00056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69F835" w14:textId="77777777" w:rsidR="00056D6A" w:rsidRDefault="00056D6A" w:rsidP="00056D6A">
      <w:pPr>
        <w:spacing w:after="0" w:line="240" w:lineRule="auto"/>
      </w:pPr>
      <w:r>
        <w:separator/>
      </w:r>
    </w:p>
  </w:footnote>
  <w:footnote w:type="continuationSeparator" w:id="0">
    <w:p w14:paraId="6BA87CF2" w14:textId="77777777" w:rsidR="00056D6A" w:rsidRDefault="00056D6A" w:rsidP="00056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F28E67" w14:textId="0FC6D820" w:rsidR="00056D6A" w:rsidRPr="00056D6A" w:rsidRDefault="00056D6A" w:rsidP="00056D6A">
    <w:pPr>
      <w:pStyle w:val="Header"/>
      <w:jc w:val="center"/>
      <w:rPr>
        <w:color w:val="A4123F"/>
        <w:sz w:val="48"/>
        <w:szCs w:val="48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10DE32FF" wp14:editId="1B99C3E3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815327" cy="1092200"/>
          <wp:effectExtent l="0" t="0" r="4445" b="0"/>
          <wp:wrapNone/>
          <wp:docPr id="1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5327" cy="1092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56D6A">
      <w:rPr>
        <w:color w:val="A4123F"/>
        <w:sz w:val="48"/>
        <w:szCs w:val="48"/>
      </w:rPr>
      <w:t>202</w:t>
    </w:r>
    <w:r w:rsidR="00E96076">
      <w:rPr>
        <w:color w:val="A4123F"/>
        <w:sz w:val="48"/>
        <w:szCs w:val="48"/>
      </w:rPr>
      <w:t>1</w:t>
    </w:r>
    <w:r w:rsidRPr="00056D6A">
      <w:rPr>
        <w:color w:val="A4123F"/>
        <w:sz w:val="48"/>
        <w:szCs w:val="48"/>
      </w:rPr>
      <w:t>-2</w:t>
    </w:r>
    <w:r w:rsidR="00E96076">
      <w:rPr>
        <w:color w:val="A4123F"/>
        <w:sz w:val="48"/>
        <w:szCs w:val="48"/>
      </w:rPr>
      <w:t>2</w:t>
    </w:r>
  </w:p>
  <w:p w14:paraId="275962B3" w14:textId="16AE3729" w:rsidR="00056D6A" w:rsidRPr="00056D6A" w:rsidRDefault="00056D6A" w:rsidP="00056D6A">
    <w:pPr>
      <w:pStyle w:val="Header"/>
      <w:jc w:val="center"/>
      <w:rPr>
        <w:color w:val="A4123F"/>
        <w:sz w:val="48"/>
        <w:szCs w:val="48"/>
      </w:rPr>
    </w:pPr>
    <w:r w:rsidRPr="00056D6A">
      <w:rPr>
        <w:color w:val="A4123F"/>
        <w:sz w:val="48"/>
        <w:szCs w:val="48"/>
      </w:rPr>
      <w:t>Compton College</w:t>
    </w:r>
    <w:r>
      <w:rPr>
        <w:color w:val="A4123F"/>
        <w:sz w:val="48"/>
        <w:szCs w:val="48"/>
      </w:rPr>
      <w:t xml:space="preserve"> </w:t>
    </w:r>
    <w:r w:rsidRPr="00056D6A">
      <w:rPr>
        <w:color w:val="A4123F"/>
        <w:sz w:val="48"/>
        <w:szCs w:val="48"/>
      </w:rPr>
      <w:t>Fact Book</w:t>
    </w:r>
    <w:r>
      <w:rPr>
        <w:color w:val="A4123F"/>
        <w:sz w:val="48"/>
        <w:szCs w:val="48"/>
      </w:rPr>
      <w:t>:</w:t>
    </w:r>
  </w:p>
  <w:p w14:paraId="5C234A45" w14:textId="50E51035" w:rsidR="00056D6A" w:rsidRPr="00056D6A" w:rsidRDefault="00056D6A" w:rsidP="00056D6A">
    <w:pPr>
      <w:pStyle w:val="Header"/>
      <w:jc w:val="center"/>
      <w:rPr>
        <w:sz w:val="48"/>
        <w:szCs w:val="48"/>
      </w:rPr>
    </w:pPr>
    <w:r w:rsidRPr="00056D6A">
      <w:rPr>
        <w:color w:val="A4123F"/>
        <w:sz w:val="48"/>
        <w:szCs w:val="48"/>
      </w:rPr>
      <w:t>Quick Facts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722F5D"/>
    <w:multiLevelType w:val="hybridMultilevel"/>
    <w:tmpl w:val="B4B4FF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D62C19"/>
    <w:multiLevelType w:val="hybridMultilevel"/>
    <w:tmpl w:val="7438E778"/>
    <w:lvl w:ilvl="0" w:tplc="A864A16E">
      <w:start w:val="20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D6A"/>
    <w:rsid w:val="00056D6A"/>
    <w:rsid w:val="00076699"/>
    <w:rsid w:val="000C43C3"/>
    <w:rsid w:val="001D381F"/>
    <w:rsid w:val="00623B01"/>
    <w:rsid w:val="007541A1"/>
    <w:rsid w:val="007B319B"/>
    <w:rsid w:val="00980B1A"/>
    <w:rsid w:val="00B75C32"/>
    <w:rsid w:val="00BC3C82"/>
    <w:rsid w:val="00BF4F63"/>
    <w:rsid w:val="00C87627"/>
    <w:rsid w:val="00E0302F"/>
    <w:rsid w:val="00E4716D"/>
    <w:rsid w:val="00E61BA0"/>
    <w:rsid w:val="00E96076"/>
    <w:rsid w:val="00EB13F4"/>
    <w:rsid w:val="00EC2083"/>
    <w:rsid w:val="00FC2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D619C8"/>
  <w15:chartTrackingRefBased/>
  <w15:docId w15:val="{51AA9B61-36B1-4736-BF97-563CE679C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6D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6D6A"/>
  </w:style>
  <w:style w:type="paragraph" w:styleId="Footer">
    <w:name w:val="footer"/>
    <w:basedOn w:val="Normal"/>
    <w:link w:val="FooterChar"/>
    <w:uiPriority w:val="99"/>
    <w:unhideWhenUsed/>
    <w:rsid w:val="00056D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6D6A"/>
  </w:style>
  <w:style w:type="paragraph" w:styleId="NormalWeb">
    <w:name w:val="Normal (Web)"/>
    <w:basedOn w:val="Normal"/>
    <w:uiPriority w:val="99"/>
    <w:semiHidden/>
    <w:unhideWhenUsed/>
    <w:rsid w:val="00056D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C3C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827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8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2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Hawk McFadzen</dc:creator>
  <cp:keywords/>
  <dc:description/>
  <cp:lastModifiedBy>Hawk McFadzen</cp:lastModifiedBy>
  <cp:revision>5</cp:revision>
  <dcterms:created xsi:type="dcterms:W3CDTF">2022-03-28T18:07:00Z</dcterms:created>
  <dcterms:modified xsi:type="dcterms:W3CDTF">2023-02-22T03:45:00Z</dcterms:modified>
</cp:coreProperties>
</file>